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55505" w14:textId="77777777" w:rsidR="00263301" w:rsidRDefault="006F47E6">
      <w:r>
        <w:t>Høyres Landsmøte 2013: resolusjoner:</w:t>
      </w:r>
    </w:p>
    <w:p w14:paraId="631B6320" w14:textId="77777777" w:rsidR="006F47E6" w:rsidRDefault="006F47E6" w:rsidP="006F47E6">
      <w:r>
        <w:t>Resolusjon - Ny boligpolitikk</w:t>
      </w:r>
    </w:p>
    <w:p w14:paraId="2CB6B950" w14:textId="77777777" w:rsidR="006F47E6" w:rsidRDefault="006F47E6" w:rsidP="006F47E6">
      <w:r>
        <w:t>Vedtatt av Høyres landsmøte søndag 5. mai 2013</w:t>
      </w:r>
    </w:p>
    <w:p w14:paraId="78F0011C" w14:textId="77777777" w:rsidR="006F47E6" w:rsidRDefault="006F47E6" w:rsidP="006F47E6">
      <w:r>
        <w:t>For Høyre er det en prioritert politisk målsetting at det bygges nok boliger og at flest mulig har mulighet til å eie egen bolig. Fire av fem eier sin egen bolig i Norge. Det skaper økt trygghet i hverdagen. Spredt eierskap er en styrke og gir stabilitet i samfunnet. Høyre ønsker å videreføre «selveierdemokratiet».</w:t>
      </w:r>
    </w:p>
    <w:p w14:paraId="2A678137" w14:textId="77777777" w:rsidR="006F47E6" w:rsidRDefault="006F47E6" w:rsidP="006F47E6"/>
    <w:p w14:paraId="5FD4E023" w14:textId="77777777" w:rsidR="006F47E6" w:rsidRDefault="006F47E6" w:rsidP="006F47E6">
      <w:r>
        <w:t xml:space="preserve">Hvert år bygges det omtrent 10.000 færre boliger enn behovet tilsier. Stadig strengere krav til bygging av boliger gjør det mindre lønnsomt å bygge nytt. Et skred av statlige innsigelser, mangel på godkjente arealplaner, lite helhetlig planlegging, samt størrelsen på kommunenes tomtereserver og flaskehalser i byggesaksbehandlingen legger lokk på boligbyggingen. Mindre boligbygging, sterk </w:t>
      </w:r>
      <w:proofErr w:type="spellStart"/>
      <w:r>
        <w:t>prisvekt</w:t>
      </w:r>
      <w:proofErr w:type="spellEnd"/>
      <w:r>
        <w:t xml:space="preserve"> og økte egenkapitalkrav betyr at mange blir stående utenfor boligmarkedet. Boligpolitikken til den rødgrønne regjeringen skaper nye klasseskiller og er grunnleggende usosial.</w:t>
      </w:r>
    </w:p>
    <w:p w14:paraId="04A791A9" w14:textId="77777777" w:rsidR="006F47E6" w:rsidRDefault="006F47E6" w:rsidP="006F47E6"/>
    <w:p w14:paraId="2B8BA5EF" w14:textId="77777777" w:rsidR="006F47E6" w:rsidRDefault="006F47E6" w:rsidP="006F47E6">
      <w:r>
        <w:t>Boligprisene er høye, og mange grupper holdes i dag utenfor boligmarkedet, spesielt i byområdene. Førstegangsetablerere møter høye terskler på vei inn i boligmarkedet. Høyre vil bruke Husbanken som et redskap for å supplere det ordinære kredittmarkedet ved å stille lånemidler til disposisjon for å gjøre boligmarkedet tilgjengelig for flere ut fra boligsosiale hensyn. Høyre mener det nye kravet om 15 prosent egenkapital ved boligkjøp rammer usosialt og har gjort det enda vanskeligere for ungdom å komme inn på boligmarkedet. Det økte kravet til egenkapital må erstattes med andre virkemidler og bedre ordninger for å spare til egen bolig gjennom BSU.</w:t>
      </w:r>
    </w:p>
    <w:p w14:paraId="27699BBD" w14:textId="77777777" w:rsidR="006F47E6" w:rsidRDefault="006F47E6" w:rsidP="006F47E6"/>
    <w:p w14:paraId="19887A4E" w14:textId="77777777" w:rsidR="006F47E6" w:rsidRDefault="006F47E6" w:rsidP="006F47E6">
      <w:r>
        <w:t>Mange studenter opplever at det er vanskelig å få tak i egnet bolig. Høyre vil fjerne kostnadstaket for bygging av studentboliger og bygge flere studentboliger enn det er lagt opp til i dag. De tekniske kravene til bolig må gjennomgås, med sikte på å gjøre det enklere og billigere å bygge små boliger. Høyrestyrte kommuner må gå i bresjen for å få fortgang i utbyggingen av mindre boenheter. En generelt økt utbyggingstakt av boliger vil bety at utleieprisene kan reduseres. Det vil gjøre det enklere og billigere for studenter å finne et sted bo. Likebehandling mellom studentboliger og hybler for elever i videregående opplæring må sikres.</w:t>
      </w:r>
    </w:p>
    <w:p w14:paraId="23C8B13E" w14:textId="77777777" w:rsidR="006F47E6" w:rsidRDefault="006F47E6" w:rsidP="006F47E6"/>
    <w:p w14:paraId="6544661F" w14:textId="77777777" w:rsidR="006F47E6" w:rsidRDefault="006F47E6" w:rsidP="006F47E6">
      <w:r>
        <w:t xml:space="preserve">Kommunene bør legge til rette for at det bygges boliger der eldre kan bo hjemme lengst mulig, </w:t>
      </w:r>
      <w:proofErr w:type="gramStart"/>
      <w:r>
        <w:t>såkalt ”seniorboliger</w:t>
      </w:r>
      <w:proofErr w:type="gramEnd"/>
      <w:r>
        <w:t>”. Slike boliger bør ha tilgang på hjemmebaserte tjenester og sosiale fellesområder som kan forebygge ensomhet og øke trivselen.</w:t>
      </w:r>
    </w:p>
    <w:p w14:paraId="0C0EA1DC" w14:textId="77777777" w:rsidR="006F47E6" w:rsidRDefault="006F47E6" w:rsidP="006F47E6"/>
    <w:p w14:paraId="28642C4C" w14:textId="77777777" w:rsidR="006F47E6" w:rsidRDefault="006F47E6" w:rsidP="006F47E6">
      <w:r>
        <w:t>Boligpolitikk må sees i en større sammenheng. For å åpne flere områder rundt byene for boligbygging og lette presset på boligmarkedet, vil Høyre satse på effektive transportløsninger. Staten må ta et betydelig større økonomisk ansvar for kollektivtransportinvesteringene i og rundt storbyene. Belønningsordningen for kollektivtransport må i fremtiden innrettes slik at tilrettelegging for boligbygging blir ett av kriteriene for tildeling av midler.</w:t>
      </w:r>
    </w:p>
    <w:p w14:paraId="26041C01" w14:textId="77777777" w:rsidR="006F47E6" w:rsidRDefault="006F47E6" w:rsidP="006F47E6"/>
    <w:p w14:paraId="06B31547" w14:textId="77777777" w:rsidR="006F47E6" w:rsidRDefault="006F47E6" w:rsidP="006F47E6">
      <w:r>
        <w:t>Høyre vil:</w:t>
      </w:r>
    </w:p>
    <w:p w14:paraId="1F440023" w14:textId="77777777" w:rsidR="006F47E6" w:rsidRDefault="006F47E6" w:rsidP="006F47E6"/>
    <w:p w14:paraId="0EC6132A" w14:textId="77777777" w:rsidR="006F47E6" w:rsidRDefault="006F47E6" w:rsidP="006F47E6">
      <w:r>
        <w:t>Føre en ansvarlig økonomisk politikk som sikrer stabile og forutsigbare rammer for de som skal ta opp boliglån.</w:t>
      </w:r>
    </w:p>
    <w:p w14:paraId="5FD9DA91" w14:textId="77777777" w:rsidR="006F47E6" w:rsidRDefault="006F47E6" w:rsidP="006F47E6">
      <w:r>
        <w:t>Si nei til boligskatt.</w:t>
      </w:r>
    </w:p>
    <w:p w14:paraId="43A2E23D" w14:textId="77777777" w:rsidR="006F47E6" w:rsidRDefault="006F47E6" w:rsidP="006F47E6">
      <w:r>
        <w:t xml:space="preserve">Styrke ordningen med Boligsparing for ungdom (BSU) gjennom å doble beløpet man kan spare fra 150 000 til 300 000, heve fradragssatsen fra 20 % til 28 % og heve det årlige </w:t>
      </w:r>
      <w:proofErr w:type="spellStart"/>
      <w:r>
        <w:t>sparetaket</w:t>
      </w:r>
      <w:proofErr w:type="spellEnd"/>
      <w:r>
        <w:t xml:space="preserve"> til 25 000.</w:t>
      </w:r>
    </w:p>
    <w:p w14:paraId="5ACE17C6" w14:textId="77777777" w:rsidR="006F47E6" w:rsidRDefault="006F47E6" w:rsidP="006F47E6">
      <w:r>
        <w:t>Oppheve forbudet mot lavinnskuddsboliger.</w:t>
      </w:r>
    </w:p>
    <w:p w14:paraId="2F72EA10" w14:textId="77777777" w:rsidR="006F47E6" w:rsidRDefault="006F47E6" w:rsidP="006F47E6">
      <w:r>
        <w:t>Legge til rette for bygging av 2-3 000 studentboliger i året.</w:t>
      </w:r>
    </w:p>
    <w:p w14:paraId="668A2733" w14:textId="77777777" w:rsidR="006F47E6" w:rsidRDefault="006F47E6" w:rsidP="006F47E6">
      <w:r>
        <w:t>Fjerne kostnadsrammen for bygging av studentboliger.</w:t>
      </w:r>
    </w:p>
    <w:p w14:paraId="5D0EC2FE" w14:textId="77777777" w:rsidR="006F47E6" w:rsidRDefault="006F47E6" w:rsidP="006F47E6">
      <w:r>
        <w:t>Styrke studentboligbygging i pressområder og styrke samarbeidet med private aktører.</w:t>
      </w:r>
    </w:p>
    <w:p w14:paraId="1A5B6098" w14:textId="77777777" w:rsidR="006F47E6" w:rsidRDefault="006F47E6" w:rsidP="006F47E6">
      <w:r>
        <w:t>Legge til rette for at boligbygging blir prioritert høyere i arealdisponeringen.</w:t>
      </w:r>
    </w:p>
    <w:p w14:paraId="3E956449" w14:textId="77777777" w:rsidR="006F47E6" w:rsidRDefault="006F47E6" w:rsidP="006F47E6">
      <w:r>
        <w:t>Begrense fylkesmannens makt over lokaldemokratiet.</w:t>
      </w:r>
    </w:p>
    <w:p w14:paraId="04351FC9" w14:textId="77777777" w:rsidR="006F47E6" w:rsidRDefault="006F47E6" w:rsidP="006F47E6">
      <w:r>
        <w:t>Revidere plan- og bygningsloven, samt bestemmelser i TEK10, med mål om å lempe på tekniske krav til nye boliger og utleieboliger.</w:t>
      </w:r>
    </w:p>
    <w:p w14:paraId="05111EA4" w14:textId="77777777" w:rsidR="006F47E6" w:rsidRDefault="006F47E6" w:rsidP="006F47E6">
      <w:r>
        <w:t>Sørge for raskere behandling av plan- og byggesøknadene på kommunalt nivå.</w:t>
      </w:r>
    </w:p>
    <w:p w14:paraId="7CD12B07" w14:textId="77777777" w:rsidR="006F47E6" w:rsidRDefault="006F47E6" w:rsidP="006F47E6">
      <w:r>
        <w:t>Utarbeide klare retningslinjer for hvordan innsigelser kan fremmes, slik at antallet innsigelser blir redusert og begrenset til viktige og prinsipielle saker.</w:t>
      </w:r>
    </w:p>
    <w:p w14:paraId="7F6CA73F" w14:textId="77777777" w:rsidR="006F47E6" w:rsidRDefault="006F47E6" w:rsidP="006F47E6">
      <w:r>
        <w:t>Enstemmig vedtatt.</w:t>
      </w:r>
    </w:p>
    <w:p w14:paraId="065917E6" w14:textId="77777777" w:rsidR="006F47E6" w:rsidRDefault="006F47E6" w:rsidP="006F47E6"/>
    <w:p w14:paraId="22F67759" w14:textId="77777777" w:rsidR="006F47E6" w:rsidRDefault="006F47E6" w:rsidP="006F47E6"/>
    <w:p w14:paraId="644D4BED" w14:textId="77777777" w:rsidR="006F47E6" w:rsidRDefault="006F47E6" w:rsidP="006F47E6"/>
    <w:p w14:paraId="04669E97" w14:textId="77777777" w:rsidR="006F47E6" w:rsidRDefault="006F47E6" w:rsidP="006F47E6"/>
    <w:p w14:paraId="6FDEB203" w14:textId="77777777" w:rsidR="006F47E6" w:rsidRDefault="006F47E6" w:rsidP="006F47E6">
      <w:r>
        <w:t>Resolusjon - Skogen må brukes!</w:t>
      </w:r>
    </w:p>
    <w:p w14:paraId="4D600EE8" w14:textId="77777777" w:rsidR="006F47E6" w:rsidRDefault="006F47E6" w:rsidP="006F47E6">
      <w:r>
        <w:t>Vedtatt av Høyres landsmøte søndag 5.mai 2013</w:t>
      </w:r>
    </w:p>
    <w:p w14:paraId="7928B0D2" w14:textId="77777777" w:rsidR="006F47E6" w:rsidRDefault="006F47E6" w:rsidP="006F47E6"/>
    <w:p w14:paraId="291460A0" w14:textId="77777777" w:rsidR="006F47E6" w:rsidRDefault="006F47E6" w:rsidP="006F47E6">
      <w:r>
        <w:t>Skognæringen er viktig for Norge. Mange mennesker har hatt en trygg arbeidsplass i næringen, og potensialet for verdiskaping er stort. Norske skogeiere har lange og gode tradisjoner for bærekraftig forvaltning av skogressursene. Dette har dannet grunnlaget for en komplett og viktig foredlingskjede, fra rot til avanserte produkter som selges i internasjonale markeder. I et klimaperspektiv fanger norske skoger opp ca. 50 pst. av Norges totalutslipp. Skogen kan bære oss inn i en mer klimavennlig framtid, både gjennom opptak av klimagasser og gjennom å levere råvareprodukter basert på en fornybar ressurs.</w:t>
      </w:r>
    </w:p>
    <w:p w14:paraId="0DCBA92E" w14:textId="77777777" w:rsidR="006F47E6" w:rsidRDefault="006F47E6" w:rsidP="006F47E6"/>
    <w:p w14:paraId="5925EF06" w14:textId="77777777" w:rsidR="006F47E6" w:rsidRDefault="006F47E6" w:rsidP="006F47E6">
      <w:r>
        <w:lastRenderedPageBreak/>
        <w:t>Situasjonen er nå kritisk for skognæringen. Arbeidsplassene er ikke lenger like trygge. Norges konkurransekraft har over tid blitt svekket og alt for lite har blitt gjort for å styrke den. For eksempel har regjeringens hvileskjær innen forskning og innovasjon hemmet nødvendig produktutvikling. Regjeringen har ikke manglet informasjon om den urovekkende utviklingen som har funnet sted de siste årene. Høyre, skognæringen og andre aktører har lansert flere nye ideer og bedre løsninger som kunne styrket konkurransekraften i bransjen. For eksempel har Høyre tatt til orde for å øke vogntoglengden og tillatt totalvekt. Det er ikke før næringen står med kniven på strupen at dette nå blir en realitet. Regjeringen mangler gjennomføringskraft.</w:t>
      </w:r>
    </w:p>
    <w:p w14:paraId="1F4FA48E" w14:textId="77777777" w:rsidR="006F47E6" w:rsidRDefault="006F47E6" w:rsidP="006F47E6"/>
    <w:p w14:paraId="4D689A3A" w14:textId="77777777" w:rsidR="006F47E6" w:rsidRDefault="006F47E6" w:rsidP="006F47E6">
      <w:r>
        <w:t>Høyre har klare ambisjoner for norsk skognæring. Vi vil:</w:t>
      </w:r>
    </w:p>
    <w:p w14:paraId="40F17737" w14:textId="77777777" w:rsidR="006F47E6" w:rsidRDefault="006F47E6" w:rsidP="006F47E6"/>
    <w:p w14:paraId="0A775226" w14:textId="77777777" w:rsidR="006F47E6" w:rsidRDefault="006F47E6" w:rsidP="006F47E6">
      <w:r>
        <w:t>Utarbeide en helhetlig skogstrategi for en langsiktig, bærekraftig og lønnsom industriell utnyttelse av norske skogressurser.</w:t>
      </w:r>
    </w:p>
    <w:p w14:paraId="1E973521" w14:textId="77777777" w:rsidR="006F47E6" w:rsidRDefault="006F47E6" w:rsidP="006F47E6">
      <w:r>
        <w:t>Styrke satsningen på forskning og innovasjon, spesielt den næringsrettede delen, og stimulere offentlig-privat innovasjonssamarbeid i skognæringen.</w:t>
      </w:r>
    </w:p>
    <w:p w14:paraId="29DDE4BE" w14:textId="77777777" w:rsidR="006F47E6" w:rsidRDefault="006F47E6" w:rsidP="006F47E6">
      <w:r>
        <w:t>Forenkle lover og regler for å redusere skogeiernes avvirkningskostnader.</w:t>
      </w:r>
    </w:p>
    <w:p w14:paraId="409D17E1" w14:textId="77777777" w:rsidR="006F47E6" w:rsidRDefault="006F47E6" w:rsidP="006F47E6">
      <w:r>
        <w:t>Styrke eiendomsretten for skogeiere ved å avvikle priskontroll, delingsforbud og boplikt. Slik skapes en mer rasjonell struktur og bedre lønnsomhet.</w:t>
      </w:r>
    </w:p>
    <w:p w14:paraId="65A9D7D2" w14:textId="77777777" w:rsidR="006F47E6" w:rsidRDefault="006F47E6" w:rsidP="006F47E6">
      <w:r>
        <w:t>Avvikle begrepet inngrepsfrie naturområder (INON) som begrep i offentlig arealplanlegging.</w:t>
      </w:r>
    </w:p>
    <w:p w14:paraId="3FC97F43" w14:textId="77777777" w:rsidR="006F47E6" w:rsidRDefault="006F47E6" w:rsidP="006F47E6">
      <w:r>
        <w:t>Skattlegge gevinst ved salg av landbrukseiendom ut av familien som kapitalinntekt.</w:t>
      </w:r>
    </w:p>
    <w:p w14:paraId="3023FD5D" w14:textId="77777777" w:rsidR="006F47E6" w:rsidRDefault="006F47E6" w:rsidP="006F47E6">
      <w:r>
        <w:t>Ha konkurransedyktige avskrivningsregler sammenlignet med våre konkurrentland.</w:t>
      </w:r>
    </w:p>
    <w:p w14:paraId="6FBBB252" w14:textId="77777777" w:rsidR="006F47E6" w:rsidRDefault="006F47E6" w:rsidP="006F47E6">
      <w:r>
        <w:t>Fjerne regelen som gjør at flyttbare maskiner og utstyr i industrien kan brukes som grunnlag for eiendomsskatt.</w:t>
      </w:r>
    </w:p>
    <w:p w14:paraId="0EB4F651" w14:textId="77777777" w:rsidR="006F47E6" w:rsidRDefault="006F47E6" w:rsidP="006F47E6">
      <w:r>
        <w:t>Trappe ned og på sikt fjerne formuesskatten.</w:t>
      </w:r>
    </w:p>
    <w:p w14:paraId="4F5A4516" w14:textId="77777777" w:rsidR="006F47E6" w:rsidRDefault="006F47E6" w:rsidP="006F47E6">
      <w:r>
        <w:t>Opprette og prioritere et eget «flaskehalsprosjekt» som identifiserer, prioriterer og planlegger forbedring av kritiske broforbindelser og andre hindringer som reduserer vegnettets kapasitet.</w:t>
      </w:r>
    </w:p>
    <w:p w14:paraId="551937A8" w14:textId="77777777" w:rsidR="006F47E6" w:rsidRDefault="006F47E6" w:rsidP="006F47E6">
      <w:r>
        <w:t>Styrke næringsorienteringen i Vegdirektoratet. En vei må omklassifiseres umiddelbart når forbedringer er foretatt.</w:t>
      </w:r>
    </w:p>
    <w:p w14:paraId="4378F9A1" w14:textId="77777777" w:rsidR="006F47E6" w:rsidRDefault="006F47E6" w:rsidP="006F47E6">
      <w:r>
        <w:t>Øke satsingen på elektrifisering av jernbane der det i dag er dieseldrift.</w:t>
      </w:r>
    </w:p>
    <w:p w14:paraId="130D67EA" w14:textId="77777777" w:rsidR="006F47E6" w:rsidRDefault="006F47E6" w:rsidP="006F47E6">
      <w:r>
        <w:t>Styrke arbeidet med etablering av fjernvarmeanlegg.</w:t>
      </w:r>
    </w:p>
    <w:p w14:paraId="045827FF" w14:textId="77777777" w:rsidR="006F47E6" w:rsidRDefault="006F47E6" w:rsidP="006F47E6">
      <w:r>
        <w:t>Satse på utbygging av utskipningshavner.</w:t>
      </w:r>
    </w:p>
    <w:p w14:paraId="450306A7" w14:textId="77777777" w:rsidR="006F47E6" w:rsidRDefault="006F47E6" w:rsidP="006F47E6">
      <w:r>
        <w:t>Forenkle behandling av private skogsbilveiprosjekter for å øke tempo på oppgradering og nybygg.</w:t>
      </w:r>
    </w:p>
    <w:p w14:paraId="2023042B" w14:textId="77777777" w:rsidR="006F47E6" w:rsidRDefault="006F47E6" w:rsidP="006F47E6">
      <w:r>
        <w:t>Styrke arbeidet med frivillig vern av skog.</w:t>
      </w:r>
    </w:p>
    <w:p w14:paraId="7A63B4BE" w14:textId="77777777" w:rsidR="006F47E6" w:rsidRDefault="006F47E6" w:rsidP="006F47E6">
      <w:r>
        <w:t xml:space="preserve">Den beste måten for staten å løfte skognæringen på, er å forbedre rammebetingelsene slik at private finner det mer attraktivt å investere i Norge og i </w:t>
      </w:r>
      <w:proofErr w:type="spellStart"/>
      <w:r>
        <w:t>skogindustrien</w:t>
      </w:r>
      <w:proofErr w:type="spellEnd"/>
      <w:r>
        <w:t xml:space="preserve">. Staten skal bidra aktivt til verdiskaping gjennom de virkemidler som står til rådighet. Statlig kapital bidrar imidlertid ikke til lønnsomhet i seg selv. Det er det de generelle rammebetingelsene og kostnadsreduksjoner for øvrig </w:t>
      </w:r>
      <w:r>
        <w:lastRenderedPageBreak/>
        <w:t>som gjør. Det krever et langsiktig og målrettet arbeid for å styrke norsk konkurransekraft. Høyre vil prioritere dette.</w:t>
      </w:r>
    </w:p>
    <w:p w14:paraId="5E19D608" w14:textId="77777777" w:rsidR="006F47E6" w:rsidRDefault="006F47E6" w:rsidP="006F47E6"/>
    <w:p w14:paraId="2034D83C" w14:textId="77777777" w:rsidR="006F47E6" w:rsidRDefault="006F47E6" w:rsidP="006F47E6">
      <w:r>
        <w:t>Enstemmig vedtatt.</w:t>
      </w:r>
    </w:p>
    <w:sectPr w:rsidR="006F4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7E6"/>
    <w:rsid w:val="00263301"/>
    <w:rsid w:val="006F47E6"/>
    <w:rsid w:val="00E66CF2"/>
    <w:rsid w:val="00FD08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3429"/>
  <w15:chartTrackingRefBased/>
  <w15:docId w15:val="{EF3CC6C3-3B7A-429D-A563-6D24B9E6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6440</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Høyre</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Sindre Dahl-Øen</dc:creator>
  <cp:keywords/>
  <dc:description/>
  <cp:lastModifiedBy>Høimyr Anders</cp:lastModifiedBy>
  <cp:revision>2</cp:revision>
  <dcterms:created xsi:type="dcterms:W3CDTF">2021-02-18T11:38:00Z</dcterms:created>
  <dcterms:modified xsi:type="dcterms:W3CDTF">2021-02-18T11:38:00Z</dcterms:modified>
</cp:coreProperties>
</file>